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2"/>
        </w:tabs>
        <w:spacing w:before="55"/>
        <w:ind w:left="0" w:right="347" w:firstLine="0"/>
        <w:jc w:val="right"/>
        <w:rPr>
          <w:rFonts w:ascii="Times New Roman" w:eastAsia="Times New Roman"/>
          <w:sz w:val="18"/>
        </w:rPr>
      </w:pPr>
      <w:bookmarkStart w:id="0" w:name="_GoBack"/>
      <w:bookmarkEnd w:id="0"/>
      <w:r>
        <w:rPr>
          <w:sz w:val="18"/>
        </w:rPr>
        <w:t>编号：</w:t>
      </w:r>
      <w:r>
        <w:rPr>
          <w:rFonts w:ascii="Times New Roman" w:eastAsia="Times New Roman"/>
          <w:sz w:val="18"/>
          <w:u w:val="single"/>
        </w:rPr>
        <w:t xml:space="preserve"> </w:t>
      </w:r>
      <w:r>
        <w:rPr>
          <w:rFonts w:ascii="Times New Roman" w:eastAsia="Times New Roman"/>
          <w:sz w:val="18"/>
          <w:u w:val="single"/>
        </w:rPr>
        <w:tab/>
      </w:r>
    </w:p>
    <w:p>
      <w:pPr>
        <w:pStyle w:val="2"/>
        <w:spacing w:before="8"/>
        <w:rPr>
          <w:rFonts w:ascii="Times New Roman"/>
          <w:sz w:val="29"/>
        </w:rPr>
      </w:pPr>
    </w:p>
    <w:p>
      <w:pPr>
        <w:spacing w:before="0"/>
        <w:ind w:left="411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海南热带海洋学院未就业毕业生档案保管协议书</w:t>
      </w:r>
    </w:p>
    <w:p>
      <w:pPr>
        <w:pStyle w:val="2"/>
        <w:spacing w:before="10"/>
        <w:rPr>
          <w:rFonts w:ascii="黑体"/>
          <w:sz w:val="26"/>
        </w:rPr>
      </w:pPr>
    </w:p>
    <w:tbl>
      <w:tblPr>
        <w:tblStyle w:val="3"/>
        <w:tblW w:w="9912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426"/>
        <w:gridCol w:w="749"/>
        <w:gridCol w:w="1408"/>
        <w:gridCol w:w="1421"/>
        <w:gridCol w:w="1410"/>
        <w:gridCol w:w="1249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" w:type="dxa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sz w:val="17"/>
              </w:rPr>
            </w:pPr>
          </w:p>
          <w:p>
            <w:pPr>
              <w:pStyle w:val="7"/>
              <w:ind w:left="212"/>
              <w:rPr>
                <w:sz w:val="24"/>
              </w:rPr>
            </w:pPr>
            <w:r>
              <w:rPr>
                <w:sz w:val="24"/>
              </w:rPr>
              <w:t>甲</w:t>
            </w: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方</w:t>
            </w:r>
          </w:p>
        </w:tc>
        <w:tc>
          <w:tcPr>
            <w:tcW w:w="1426" w:type="dxa"/>
          </w:tcPr>
          <w:p>
            <w:pPr>
              <w:pStyle w:val="7"/>
              <w:tabs>
                <w:tab w:val="left" w:pos="487"/>
              </w:tabs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1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7"/>
              <w:tabs>
                <w:tab w:val="left" w:pos="487"/>
              </w:tabs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424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7"/>
              <w:tabs>
                <w:tab w:val="left" w:pos="487"/>
              </w:tabs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21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24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7"/>
              <w:tabs>
                <w:tab w:val="left" w:pos="487"/>
              </w:tabs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21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7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58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>
            <w:pPr>
              <w:pStyle w:val="7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5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7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24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</w:tcPr>
          <w:p>
            <w:pPr>
              <w:pStyle w:val="7"/>
              <w:spacing w:before="43"/>
              <w:ind w:left="125"/>
              <w:rPr>
                <w:sz w:val="24"/>
              </w:rPr>
            </w:pPr>
            <w:r>
              <w:rPr>
                <w:sz w:val="24"/>
              </w:rPr>
              <w:t>入学前户籍所在地</w:t>
            </w:r>
          </w:p>
        </w:tc>
        <w:tc>
          <w:tcPr>
            <w:tcW w:w="4239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7"/>
              <w:tabs>
                <w:tab w:val="left" w:pos="488"/>
              </w:tabs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158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4" w:after="1"/>
        <w:rPr>
          <w:rFonts w:ascii="黑体"/>
        </w:rPr>
      </w:pPr>
    </w:p>
    <w:tbl>
      <w:tblPr>
        <w:tblStyle w:val="3"/>
        <w:tblW w:w="9929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99"/>
        <w:gridCol w:w="3278"/>
        <w:gridCol w:w="1474"/>
        <w:gridCol w:w="3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6" w:type="dxa"/>
            <w:tcBorders>
              <w:bottom w:val="nil"/>
            </w:tcBorders>
          </w:tcPr>
          <w:p>
            <w:pPr>
              <w:pStyle w:val="7"/>
              <w:spacing w:before="163"/>
              <w:ind w:left="212"/>
              <w:rPr>
                <w:sz w:val="24"/>
              </w:rPr>
            </w:pPr>
            <w:r>
              <w:rPr>
                <w:sz w:val="24"/>
              </w:rPr>
              <w:t>乙</w:t>
            </w:r>
          </w:p>
        </w:tc>
        <w:tc>
          <w:tcPr>
            <w:tcW w:w="1099" w:type="dxa"/>
          </w:tcPr>
          <w:p>
            <w:pPr>
              <w:pStyle w:val="7"/>
              <w:tabs>
                <w:tab w:val="left" w:pos="479"/>
              </w:tabs>
              <w:spacing w:before="15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3278" w:type="dxa"/>
          </w:tcPr>
          <w:p>
            <w:pPr>
              <w:pStyle w:val="7"/>
              <w:spacing w:before="133"/>
              <w:ind w:left="99" w:right="46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pacing w:val="-44"/>
                <w:sz w:val="28"/>
              </w:rPr>
              <w:t>海南热带海洋学院学生工作处</w:t>
            </w:r>
          </w:p>
        </w:tc>
        <w:tc>
          <w:tcPr>
            <w:tcW w:w="1474" w:type="dxa"/>
          </w:tcPr>
          <w:p>
            <w:pPr>
              <w:pStyle w:val="7"/>
              <w:tabs>
                <w:tab w:val="left" w:pos="479"/>
              </w:tabs>
              <w:spacing w:before="15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3412" w:type="dxa"/>
          </w:tcPr>
          <w:p>
            <w:pPr>
              <w:pStyle w:val="7"/>
              <w:spacing w:before="133"/>
              <w:ind w:left="555" w:right="547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海南省三亚市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nil"/>
            </w:tcBorders>
          </w:tcPr>
          <w:p>
            <w:pPr>
              <w:pStyle w:val="7"/>
              <w:spacing w:before="153"/>
              <w:ind w:left="212"/>
              <w:rPr>
                <w:sz w:val="24"/>
              </w:rPr>
            </w:pPr>
            <w:r>
              <w:rPr>
                <w:sz w:val="24"/>
              </w:rPr>
              <w:t>方</w:t>
            </w:r>
          </w:p>
        </w:tc>
        <w:tc>
          <w:tcPr>
            <w:tcW w:w="1099" w:type="dxa"/>
          </w:tcPr>
          <w:p>
            <w:pPr>
              <w:pStyle w:val="7"/>
              <w:tabs>
                <w:tab w:val="left" w:pos="479"/>
              </w:tabs>
              <w:spacing w:before="15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3278" w:type="dxa"/>
          </w:tcPr>
          <w:p>
            <w:pPr>
              <w:pStyle w:val="7"/>
              <w:spacing w:before="133"/>
              <w:ind w:left="60" w:right="46"/>
              <w:jc w:val="center"/>
              <w:rPr>
                <w:rFonts w:ascii="楷体"/>
                <w:b/>
                <w:sz w:val="28"/>
              </w:rPr>
            </w:pPr>
            <w:r>
              <w:rPr>
                <w:rFonts w:ascii="楷体"/>
                <w:b/>
                <w:sz w:val="28"/>
              </w:rPr>
              <w:t>572022</w:t>
            </w:r>
          </w:p>
        </w:tc>
        <w:tc>
          <w:tcPr>
            <w:tcW w:w="1474" w:type="dxa"/>
          </w:tcPr>
          <w:p>
            <w:pPr>
              <w:pStyle w:val="7"/>
              <w:tabs>
                <w:tab w:val="left" w:pos="479"/>
              </w:tabs>
              <w:spacing w:before="15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3412" w:type="dxa"/>
          </w:tcPr>
          <w:p>
            <w:pPr>
              <w:pStyle w:val="7"/>
              <w:spacing w:before="133"/>
              <w:ind w:left="559" w:right="547"/>
              <w:jc w:val="center"/>
              <w:rPr>
                <w:rFonts w:hint="eastAsia" w:ascii="楷体" w:eastAsia="楷体"/>
                <w:b/>
                <w:sz w:val="28"/>
              </w:rPr>
            </w:pPr>
            <w:r>
              <w:rPr>
                <w:rFonts w:hint="eastAsia" w:ascii="楷体" w:eastAsia="楷体"/>
                <w:b/>
                <w:sz w:val="28"/>
              </w:rPr>
              <w:t>（0898）88651828</w:t>
            </w:r>
          </w:p>
        </w:tc>
      </w:tr>
    </w:tbl>
    <w:p>
      <w:pPr>
        <w:pStyle w:val="2"/>
        <w:spacing w:before="10"/>
        <w:rPr>
          <w:rFonts w:ascii="黑体"/>
          <w:sz w:val="26"/>
        </w:rPr>
      </w:pPr>
    </w:p>
    <w:p>
      <w:pPr>
        <w:pStyle w:val="2"/>
        <w:tabs>
          <w:tab w:val="left" w:pos="1712"/>
        </w:tabs>
        <w:spacing w:before="67" w:line="280" w:lineRule="auto"/>
        <w:ind w:left="632" w:right="172" w:firstLine="60"/>
      </w:pPr>
      <w:r>
        <w:t>应甲方申请</w:t>
      </w:r>
      <w:r>
        <w:rPr>
          <w:spacing w:val="-27"/>
        </w:rPr>
        <w:t>，</w:t>
      </w:r>
      <w:r>
        <w:t>经甲乙双方协商</w:t>
      </w:r>
      <w:r>
        <w:rPr>
          <w:spacing w:val="-27"/>
        </w:rPr>
        <w:t>，</w:t>
      </w:r>
      <w:r>
        <w:t>就乙方为甲方办理保存档案及有关事宜</w:t>
      </w:r>
      <w:r>
        <w:rPr>
          <w:spacing w:val="-29"/>
        </w:rPr>
        <w:t>，</w:t>
      </w:r>
      <w:r>
        <w:t>达成如下协议</w:t>
      </w:r>
      <w:r>
        <w:rPr>
          <w:spacing w:val="-15"/>
        </w:rPr>
        <w:t xml:space="preserve">： </w:t>
      </w:r>
      <w:r>
        <w:rPr>
          <w:b/>
        </w:rPr>
        <w:t>第一条</w:t>
      </w:r>
      <w:r>
        <w:rPr>
          <w:b/>
        </w:rPr>
        <w:tab/>
      </w:r>
      <w:r>
        <w:t>甲方属于应届已毕业的学生</w:t>
      </w:r>
      <w:r>
        <w:rPr>
          <w:spacing w:val="-10"/>
        </w:rPr>
        <w:t>，</w:t>
      </w:r>
      <w:r>
        <w:t>与学校无隶属关系</w:t>
      </w:r>
      <w:r>
        <w:rPr>
          <w:spacing w:val="-12"/>
        </w:rPr>
        <w:t>，</w:t>
      </w:r>
      <w:r>
        <w:t>应按学校的规定办理有关离</w:t>
      </w:r>
    </w:p>
    <w:p>
      <w:pPr>
        <w:pStyle w:val="2"/>
        <w:ind w:left="212"/>
      </w:pPr>
      <w:r>
        <w:t>校手续。现因甲方毕业离校时尚未就业，申请委托乙方保存其档案。</w:t>
      </w:r>
    </w:p>
    <w:p>
      <w:pPr>
        <w:pStyle w:val="2"/>
        <w:tabs>
          <w:tab w:val="left" w:pos="1712"/>
          <w:tab w:val="left" w:pos="5377"/>
          <w:tab w:val="left" w:pos="5977"/>
          <w:tab w:val="left" w:pos="6577"/>
          <w:tab w:val="left" w:pos="7842"/>
          <w:tab w:val="left" w:pos="8442"/>
          <w:tab w:val="left" w:pos="9042"/>
        </w:tabs>
        <w:spacing w:before="53" w:line="280" w:lineRule="auto"/>
        <w:ind w:left="212" w:right="381" w:firstLine="420"/>
      </w:pPr>
      <w:r>
        <w:rPr>
          <w:b/>
        </w:rPr>
        <w:t>第二条</w:t>
      </w:r>
      <w:r>
        <w:rPr>
          <w:b/>
        </w:rPr>
        <w:tab/>
      </w:r>
      <w:r>
        <w:t>甲方申请保存档案的期限为</w:t>
      </w:r>
      <w:r>
        <w:rPr>
          <w:spacing w:val="-60"/>
        </w:rPr>
        <w:t xml:space="preserve"> </w:t>
      </w:r>
      <w:r>
        <w:rPr>
          <w:rFonts w:ascii="Calibri" w:eastAsia="Calibri"/>
        </w:rPr>
        <w:t>201</w:t>
      </w:r>
      <w:r>
        <w:rPr>
          <w:rFonts w:ascii="Calibri" w:eastAsia="Calibri"/>
        </w:rPr>
        <w:tab/>
      </w:r>
      <w:r>
        <w:t>年</w:t>
      </w:r>
      <w:r>
        <w:tab/>
      </w:r>
      <w:r>
        <w:t>月</w:t>
      </w:r>
      <w:r>
        <w:tab/>
      </w:r>
      <w:r>
        <w:t>日至</w:t>
      </w:r>
      <w:r>
        <w:rPr>
          <w:spacing w:val="-60"/>
        </w:rPr>
        <w:t xml:space="preserve"> </w:t>
      </w:r>
      <w:r>
        <w:rPr>
          <w:rFonts w:ascii="Calibri" w:eastAsia="Calibri"/>
        </w:rPr>
        <w:t>201</w:t>
      </w:r>
      <w:r>
        <w:rPr>
          <w:rFonts w:ascii="Calibri" w:eastAsia="Calibri"/>
        </w:rPr>
        <w:tab/>
      </w:r>
      <w:r>
        <w:t>年</w:t>
      </w:r>
      <w:r>
        <w:tab/>
      </w:r>
      <w:r>
        <w:t>月</w:t>
      </w:r>
      <w:r>
        <w:tab/>
      </w:r>
      <w:r>
        <w:t>日止</w:t>
      </w:r>
      <w:r>
        <w:rPr>
          <w:spacing w:val="-17"/>
        </w:rPr>
        <w:t>。</w:t>
      </w:r>
      <w:r>
        <w:t>保存期间甲方可提出提前终止本协议的要求，办理转出手续。</w:t>
      </w:r>
    </w:p>
    <w:p>
      <w:pPr>
        <w:pStyle w:val="2"/>
        <w:tabs>
          <w:tab w:val="left" w:pos="1712"/>
        </w:tabs>
        <w:spacing w:line="280" w:lineRule="auto"/>
        <w:ind w:left="212" w:right="292" w:firstLine="420"/>
      </w:pPr>
      <w:r>
        <w:rPr>
          <w:b/>
        </w:rPr>
        <w:t>第三条</w:t>
      </w:r>
      <w:r>
        <w:rPr>
          <w:b/>
        </w:rPr>
        <w:tab/>
      </w:r>
      <w:r>
        <w:t>乙方应妥善保管甲方的档案</w:t>
      </w:r>
      <w:r>
        <w:rPr>
          <w:spacing w:val="-10"/>
        </w:rPr>
        <w:t>。</w:t>
      </w:r>
      <w:r>
        <w:t>除发生本协议第六条约定的情况</w:t>
      </w:r>
      <w:r>
        <w:rPr>
          <w:spacing w:val="-12"/>
        </w:rPr>
        <w:t>，</w:t>
      </w:r>
      <w:r>
        <w:t>乙方不得自</w:t>
      </w:r>
      <w:r>
        <w:rPr>
          <w:spacing w:val="-16"/>
        </w:rPr>
        <w:t>行</w:t>
      </w:r>
      <w:r>
        <w:t>处理甲方的档案。</w:t>
      </w:r>
    </w:p>
    <w:p>
      <w:pPr>
        <w:pStyle w:val="2"/>
        <w:tabs>
          <w:tab w:val="left" w:pos="1712"/>
        </w:tabs>
        <w:spacing w:before="1" w:line="280" w:lineRule="auto"/>
        <w:ind w:left="212" w:right="292" w:firstLine="420"/>
      </w:pPr>
      <w:r>
        <w:rPr>
          <w:b/>
        </w:rPr>
        <w:t>第四条</w:t>
      </w:r>
      <w:r>
        <w:rPr>
          <w:b/>
        </w:rPr>
        <w:tab/>
      </w:r>
      <w:r>
        <w:t>在本协议生效期间</w:t>
      </w:r>
      <w:r>
        <w:rPr>
          <w:spacing w:val="-10"/>
        </w:rPr>
        <w:t>，</w:t>
      </w:r>
      <w:r>
        <w:t>甲方与用人单位已签订就业协议书落实就业单位</w:t>
      </w:r>
      <w:r>
        <w:rPr>
          <w:spacing w:val="-12"/>
        </w:rPr>
        <w:t>，</w:t>
      </w:r>
      <w:r>
        <w:t>或联</w:t>
      </w:r>
      <w:r>
        <w:rPr>
          <w:spacing w:val="-16"/>
        </w:rPr>
        <w:t>系</w:t>
      </w:r>
      <w:r>
        <w:t>好人事代理单位的，甲方应主动向乙方申请办理转出手续。</w:t>
      </w:r>
    </w:p>
    <w:p>
      <w:pPr>
        <w:pStyle w:val="2"/>
        <w:tabs>
          <w:tab w:val="left" w:pos="1712"/>
        </w:tabs>
        <w:spacing w:line="280" w:lineRule="auto"/>
        <w:ind w:left="212" w:right="292" w:firstLine="420"/>
      </w:pPr>
      <w:r>
        <w:rPr>
          <w:b/>
        </w:rPr>
        <w:t>第五条</w:t>
      </w:r>
      <w:r>
        <w:rPr>
          <w:b/>
        </w:rPr>
        <w:tab/>
      </w:r>
      <w:r>
        <w:t>甲方应向乙方提供甲方本人的联系地址和通讯方式</w:t>
      </w:r>
      <w:r>
        <w:rPr>
          <w:spacing w:val="-22"/>
        </w:rPr>
        <w:t>，</w:t>
      </w:r>
      <w:r>
        <w:t>联系地址和通讯方式发</w:t>
      </w:r>
      <w:r>
        <w:rPr>
          <w:spacing w:val="-16"/>
        </w:rPr>
        <w:t>生</w:t>
      </w:r>
      <w:r>
        <w:t>变更的，甲方应及时通知乙方。</w:t>
      </w:r>
    </w:p>
    <w:p>
      <w:pPr>
        <w:pStyle w:val="2"/>
        <w:tabs>
          <w:tab w:val="left" w:pos="1712"/>
        </w:tabs>
        <w:spacing w:before="1" w:line="280" w:lineRule="auto"/>
        <w:ind w:left="212" w:right="292" w:firstLine="420"/>
      </w:pPr>
      <w:r>
        <w:rPr>
          <w:b/>
        </w:rPr>
        <w:t>第六条</w:t>
      </w:r>
      <w:r>
        <w:rPr>
          <w:b/>
        </w:rPr>
        <w:tab/>
      </w:r>
      <w:r>
        <w:t>如甲方发生以下情况之一的</w:t>
      </w:r>
      <w:r>
        <w:rPr>
          <w:spacing w:val="-10"/>
        </w:rPr>
        <w:t>，</w:t>
      </w:r>
      <w:r>
        <w:t>乙方可终止保管甲方的档案</w:t>
      </w:r>
      <w:r>
        <w:rPr>
          <w:spacing w:val="-12"/>
        </w:rPr>
        <w:t>，</w:t>
      </w:r>
      <w:r>
        <w:t>并将甲方档案迁</w:t>
      </w:r>
      <w:r>
        <w:rPr>
          <w:spacing w:val="-16"/>
        </w:rPr>
        <w:t>回</w:t>
      </w:r>
      <w:r>
        <w:t>生源所在地。</w:t>
      </w:r>
    </w:p>
    <w:p>
      <w:pPr>
        <w:pStyle w:val="2"/>
        <w:ind w:left="692"/>
      </w:pPr>
      <w:r>
        <w:t>（一） 甲方被追究刑事责任；</w:t>
      </w:r>
    </w:p>
    <w:p>
      <w:pPr>
        <w:pStyle w:val="2"/>
        <w:spacing w:before="52"/>
        <w:ind w:left="692"/>
      </w:pPr>
      <w:r>
        <w:t>（二） 甲方申请自费出国（境）留学或出国（境）工作的；</w:t>
      </w:r>
    </w:p>
    <w:p>
      <w:pPr>
        <w:pStyle w:val="2"/>
        <w:spacing w:before="53"/>
        <w:ind w:left="692"/>
      </w:pPr>
      <w:r>
        <w:t>（三） 乙方保管甲方档案超过两年的；</w:t>
      </w:r>
    </w:p>
    <w:p>
      <w:pPr>
        <w:pStyle w:val="2"/>
        <w:spacing w:before="52"/>
        <w:ind w:left="692"/>
      </w:pPr>
      <w:r>
        <w:t>（四） 有其它违法行为的。</w:t>
      </w:r>
    </w:p>
    <w:p>
      <w:pPr>
        <w:pStyle w:val="2"/>
        <w:tabs>
          <w:tab w:val="left" w:pos="1712"/>
        </w:tabs>
        <w:spacing w:before="53" w:line="280" w:lineRule="auto"/>
        <w:ind w:left="212" w:right="292" w:firstLine="420"/>
      </w:pPr>
      <w:r>
        <w:rPr>
          <w:b/>
        </w:rPr>
        <w:t>第七条</w:t>
      </w:r>
      <w:r>
        <w:rPr>
          <w:b/>
        </w:rPr>
        <w:tab/>
      </w:r>
      <w:r>
        <w:t>协议到期后</w:t>
      </w:r>
      <w:r>
        <w:rPr>
          <w:spacing w:val="-8"/>
        </w:rPr>
        <w:t>，</w:t>
      </w:r>
      <w:r>
        <w:t>甲方应自行将档案迁出</w:t>
      </w:r>
      <w:r>
        <w:rPr>
          <w:spacing w:val="-8"/>
        </w:rPr>
        <w:t>，</w:t>
      </w:r>
      <w:r>
        <w:t>乙方协助办理相应手续</w:t>
      </w:r>
      <w:r>
        <w:rPr>
          <w:spacing w:val="-8"/>
        </w:rPr>
        <w:t>。</w:t>
      </w:r>
      <w:r>
        <w:t>协议到期甲</w:t>
      </w:r>
      <w:r>
        <w:rPr>
          <w:spacing w:val="-13"/>
        </w:rPr>
        <w:t>方</w:t>
      </w:r>
      <w:r>
        <w:t>不办理，或不与乙方联系的，乙方有权做出适当处理。</w:t>
      </w:r>
    </w:p>
    <w:p>
      <w:pPr>
        <w:pStyle w:val="2"/>
        <w:tabs>
          <w:tab w:val="left" w:pos="1592"/>
        </w:tabs>
        <w:ind w:left="632"/>
      </w:pPr>
      <w:r>
        <w:rPr>
          <w:b/>
        </w:rPr>
        <w:t>第八条</w:t>
      </w:r>
      <w:r>
        <w:rPr>
          <w:b/>
        </w:rPr>
        <w:tab/>
      </w:r>
      <w:r>
        <w:t>本协议一式两份，甲乙双方各一份。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4"/>
        </w:rPr>
      </w:pPr>
    </w:p>
    <w:tbl>
      <w:tblPr>
        <w:tblStyle w:val="3"/>
        <w:tblW w:w="8740" w:type="dxa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420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0" w:type="dxa"/>
          </w:tcPr>
          <w:p>
            <w:pPr>
              <w:pStyle w:val="7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甲方意见：</w:t>
            </w:r>
          </w:p>
        </w:tc>
        <w:tc>
          <w:tcPr>
            <w:tcW w:w="4200" w:type="dxa"/>
          </w:tcPr>
          <w:p>
            <w:pPr>
              <w:pStyle w:val="7"/>
              <w:spacing w:line="274" w:lineRule="exact"/>
              <w:ind w:left="900"/>
              <w:rPr>
                <w:sz w:val="24"/>
              </w:rPr>
            </w:pPr>
            <w:r>
              <w:rPr>
                <w:sz w:val="24"/>
              </w:rPr>
              <w:t>所在二级学院意见：</w:t>
            </w:r>
          </w:p>
        </w:tc>
        <w:tc>
          <w:tcPr>
            <w:tcW w:w="2390" w:type="dxa"/>
          </w:tcPr>
          <w:p>
            <w:pPr>
              <w:pStyle w:val="7"/>
              <w:spacing w:line="274" w:lineRule="exact"/>
              <w:ind w:left="1140"/>
              <w:rPr>
                <w:sz w:val="24"/>
              </w:rPr>
            </w:pPr>
            <w:r>
              <w:rPr>
                <w:sz w:val="24"/>
              </w:rPr>
              <w:t>乙方意见：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0" w:type="dxa"/>
          </w:tcPr>
          <w:p>
            <w:pPr>
              <w:pStyle w:val="7"/>
              <w:spacing w:before="26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</w:tc>
        <w:tc>
          <w:tcPr>
            <w:tcW w:w="4200" w:type="dxa"/>
          </w:tcPr>
          <w:p>
            <w:pPr>
              <w:pStyle w:val="7"/>
              <w:tabs>
                <w:tab w:val="left" w:pos="719"/>
              </w:tabs>
              <w:spacing w:before="26" w:line="25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</w:tc>
        <w:tc>
          <w:tcPr>
            <w:tcW w:w="2390" w:type="dxa"/>
          </w:tcPr>
          <w:p>
            <w:pPr>
              <w:pStyle w:val="7"/>
              <w:spacing w:before="26" w:line="254" w:lineRule="exact"/>
              <w:ind w:left="1260"/>
              <w:rPr>
                <w:sz w:val="24"/>
              </w:rPr>
            </w:pPr>
            <w:r>
              <w:rPr>
                <w:sz w:val="24"/>
              </w:rPr>
              <w:t>盖 章</w:t>
            </w:r>
          </w:p>
        </w:tc>
      </w:tr>
    </w:tbl>
    <w:p>
      <w:pPr>
        <w:pStyle w:val="2"/>
        <w:spacing w:before="8"/>
        <w:rPr>
          <w:sz w:val="29"/>
        </w:rPr>
      </w:pPr>
    </w:p>
    <w:p>
      <w:pPr>
        <w:pStyle w:val="2"/>
        <w:tabs>
          <w:tab w:val="left" w:pos="1532"/>
          <w:tab w:val="left" w:pos="2252"/>
          <w:tab w:val="left" w:pos="4172"/>
          <w:tab w:val="left" w:pos="4892"/>
          <w:tab w:val="left" w:pos="5612"/>
          <w:tab w:val="left" w:pos="7892"/>
          <w:tab w:val="left" w:pos="8612"/>
          <w:tab w:val="left" w:pos="9332"/>
        </w:tabs>
        <w:spacing w:before="66"/>
        <w:ind w:left="812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780" w:right="84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A2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2019-03-25T13:12:00Z</dcterms:created>
  <dc:creator>hp</dc:creator>
  <cp:lastModifiedBy>鲸落</cp:lastModifiedBy>
  <dcterms:modified xsi:type="dcterms:W3CDTF">2019-03-25T13:14:25Z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2052-11.1.0.8567</vt:lpwstr>
  </property>
</Properties>
</file>